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42" w:rsidRPr="00CF2AEA" w:rsidRDefault="00C60BCD" w:rsidP="00CF2AEA">
      <w:pPr>
        <w:pStyle w:val="a3"/>
        <w:jc w:val="center"/>
        <w:rPr>
          <w:rFonts w:ascii="Tahoma" w:hAnsi="Tahoma" w:cs="Tahoma"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  <w:u w:val="single"/>
        </w:rPr>
        <w:t>Дидактические и</w:t>
      </w:r>
      <w:bookmarkStart w:id="0" w:name="_GoBack"/>
      <w:bookmarkEnd w:id="0"/>
      <w:r w:rsidR="00D46D42" w:rsidRPr="00CF2AEA">
        <w:rPr>
          <w:b/>
          <w:bCs/>
          <w:color w:val="00B050"/>
          <w:sz w:val="72"/>
          <w:szCs w:val="72"/>
          <w:u w:val="single"/>
        </w:rPr>
        <w:t>гры для обогащение словарного запаса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«Собери пять»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Цель: научить относить единичные предметы к определенным тематическим группам.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Ход игры. Для игры надо заготовить набор предметных картинок, состоящий из нескольких тематических групп (одежда, посуда, игрушки, мебель и т.д.) Играет несколько человек, по количеству тематических групп. Картинки лежат на столе изображениями вниз. Каждый берёт по одной картинке, называет </w:t>
      </w:r>
      <w:proofErr w:type="gramStart"/>
      <w:r>
        <w:rPr>
          <w:color w:val="000000"/>
          <w:sz w:val="27"/>
          <w:szCs w:val="27"/>
        </w:rPr>
        <w:t>её  и</w:t>
      </w:r>
      <w:proofErr w:type="gramEnd"/>
      <w:r>
        <w:rPr>
          <w:color w:val="000000"/>
          <w:sz w:val="27"/>
          <w:szCs w:val="27"/>
        </w:rPr>
        <w:t xml:space="preserve"> родовое понятие, к какому относится данная картинка. Таким образом, устанавливается, какую группу будет собирать каждый участник. Если выбраны одинаковые группы, открывают ещё по одной картинке. Затем ведущий показывает играющим по одной картинке, а они должны просить себе ту или иную картинку: «Мне нужна кукла, потому что я собираю игрушки». Выигрывают тот, кто первый собрал свою группу картинок (количество картинок в каждой группе должно быть одинаковым, например, по шесть картинок).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«Кто как голос подаёт»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Цель: расширение глагольного словаря по данной теме.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Ход игры. Ведущий читает детям стихотворение Г Сапгира.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Ветер весеннюю песню донёс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Песню пролаял охотничий пёс,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Волк эту песню провыл на опушке,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Дружно проквакали песню лягушки.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Бык эту песню, как мог, промычал.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Рысь промурлыкала,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Сом промычал.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Филин </w:t>
      </w:r>
      <w:proofErr w:type="spellStart"/>
      <w:r>
        <w:rPr>
          <w:color w:val="000000"/>
          <w:sz w:val="27"/>
          <w:szCs w:val="27"/>
        </w:rPr>
        <w:t>прогукал</w:t>
      </w:r>
      <w:proofErr w:type="spellEnd"/>
      <w:r>
        <w:rPr>
          <w:color w:val="000000"/>
          <w:sz w:val="27"/>
          <w:szCs w:val="27"/>
        </w:rPr>
        <w:t>,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Уж прошипел,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соловей эту песню пропел.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 xml:space="preserve">Ведущий спрашивает, кто как голос подавал, одновременно </w:t>
      </w:r>
      <w:r w:rsidR="00B92BB3">
        <w:rPr>
          <w:color w:val="000000"/>
          <w:sz w:val="27"/>
          <w:szCs w:val="27"/>
        </w:rPr>
        <w:t>показывая предметные</w:t>
      </w:r>
      <w:r>
        <w:rPr>
          <w:color w:val="000000"/>
          <w:sz w:val="27"/>
          <w:szCs w:val="27"/>
        </w:rPr>
        <w:t xml:space="preserve"> картинки с изображениями животных. За каждый правильный ответ дают картинку, выигрывает тот, кто соберёт больше картинок.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«Эстафета»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 активизация глагольного словаря.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Ход игры. Играющие стоят в кругу. У ведущего палочка-эстафета. Он произносит какое-нибудь </w:t>
      </w:r>
      <w:r w:rsidR="00B92BB3">
        <w:rPr>
          <w:color w:val="000000"/>
          <w:sz w:val="27"/>
          <w:szCs w:val="27"/>
        </w:rPr>
        <w:t>слово и</w:t>
      </w:r>
      <w:r>
        <w:rPr>
          <w:color w:val="000000"/>
          <w:sz w:val="27"/>
          <w:szCs w:val="27"/>
        </w:rPr>
        <w:t xml:space="preserve"> передаёт эстафету рядом стоящему ребёнку. Тот должен подобрать подходящее слово- действие и быстро передать палочку дальше. Когда эстафета вернётся к ведущему, он задаёт новое слово, но палочку передаёт в другом направлении. Если кто-то затрудняется назвать слово или подбирает неподходящее слово, ему дают штрафное очко. После того как игрок набрал три штрафных очка, он выходит из игры. Выигрывает тот, у кого в конце игры будет меньше штрафных очков.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Ход игры: собака – лает, кусает, бежит, сторожит, скулит, </w:t>
      </w:r>
      <w:r w:rsidR="00B92BB3">
        <w:rPr>
          <w:color w:val="000000"/>
          <w:sz w:val="27"/>
          <w:szCs w:val="27"/>
        </w:rPr>
        <w:t>воет; кошка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мурлыкает</w:t>
      </w:r>
      <w:proofErr w:type="spellEnd"/>
      <w:r>
        <w:rPr>
          <w:color w:val="000000"/>
          <w:sz w:val="27"/>
          <w:szCs w:val="27"/>
        </w:rPr>
        <w:t>, охотится, играет, дремлет, мяукает, царапается.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«Наоборот»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Дидактическая задача: Развивать у детей сообразительность, быстроту мышления.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Игровое правило. Называть слова только противоположные по смыслу.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Игровые действия. Бросание и ловля мяча.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Ход игры. Дети и воспитатель садятся на стулья в кружок. Воспитатель произносит слово и бросает кому-нибудь из детей мяч, ребенок должен поймать мяч, сказать слово противоположное по смыслу, и снова бросить мяч Воспитателю. Воспитатель говорит: «Вперёд». Ребенок отвечает «Назад», (направо - налево, вверх-вниз, под - над, далеко - близко, высоко - </w:t>
      </w:r>
      <w:r w:rsidR="00B92BB3">
        <w:rPr>
          <w:color w:val="000000"/>
          <w:sz w:val="27"/>
          <w:szCs w:val="27"/>
        </w:rPr>
        <w:t>низко, внутри</w:t>
      </w:r>
      <w:r>
        <w:rPr>
          <w:color w:val="000000"/>
          <w:sz w:val="27"/>
          <w:szCs w:val="27"/>
        </w:rPr>
        <w:t xml:space="preserve"> - снаружи, дальше - ближе). Можно произносить не только наречия, но и прилагательные, глаголы: далекий - близкий, верхний - нижний, правый - левый, завязать - развязать, намочить - высушить и др. Если тот, кому бросили </w:t>
      </w:r>
      <w:r>
        <w:rPr>
          <w:color w:val="000000"/>
          <w:sz w:val="27"/>
          <w:szCs w:val="27"/>
        </w:rPr>
        <w:lastRenderedPageBreak/>
        <w:t xml:space="preserve">мяч, затрудняется ответить, дети по предложению </w:t>
      </w:r>
      <w:r w:rsidR="00B92BB3">
        <w:rPr>
          <w:color w:val="000000"/>
          <w:sz w:val="27"/>
          <w:szCs w:val="27"/>
        </w:rPr>
        <w:t>воспитателя хором</w:t>
      </w:r>
      <w:r>
        <w:rPr>
          <w:color w:val="000000"/>
          <w:sz w:val="27"/>
          <w:szCs w:val="27"/>
        </w:rPr>
        <w:t xml:space="preserve"> произносят нужное слово.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«Кто больше знает»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Дидактическая задача: Развивать память детей; обогащать их знания о предметах, воспитывать такие качества личности, как находчивость, сообразительность.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Игровое правило. Вспомнить и назвать, как один и тот же предмет может быть использован.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Игровое действие. Соревнование – кто больше назовёт, как можно использовать предмет.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Ход игры. Дети вместе с воспитателем садятся на стулья (на ковёр) в кружок. Воспитатель говорит: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>- У меня в руках стакан. Кто скажет, как и для чего его можно использовать?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>Дети отвечают: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>- Пить чай, поливать цветы, измерять крупу, накрывать рассаду, ставить карандаши.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 xml:space="preserve">- Правильно, - подтверждает воспитатель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если нужно, дополняет ответы ребят. Теперь давайте поиграем. Я буду называть различные предметы, а вы вспомните и назовите, что с ними можно делать. Постарайтесь </w:t>
      </w:r>
      <w:proofErr w:type="gramStart"/>
      <w:r>
        <w:rPr>
          <w:color w:val="000000"/>
          <w:sz w:val="27"/>
          <w:szCs w:val="27"/>
        </w:rPr>
        <w:t>сказать</w:t>
      </w:r>
      <w:proofErr w:type="gramEnd"/>
      <w:r>
        <w:rPr>
          <w:color w:val="000000"/>
          <w:sz w:val="27"/>
          <w:szCs w:val="27"/>
        </w:rPr>
        <w:t xml:space="preserve"> как можно больше.  Воспитатель заранее подбирает слова, которые он предложит детям во время игры.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«Скажи по-другому»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Дидактическая задача. Учить детей подбирать синоним-слово, близкое по значению.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Ход игры. Воспитатель говорит, что в этой игре дети должны будут вспомнить слова, похожие по смыслу на то слово, которое он назовёт.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«Большой» - предлагает воспитатель. Дети называют слова: огромный, крупный, громадный, гигантский.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«Красивый» - «пригожий, хороший, прекрасный, прелестный, чудесный».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r>
        <w:rPr>
          <w:color w:val="000000"/>
          <w:sz w:val="27"/>
          <w:szCs w:val="27"/>
        </w:rPr>
        <w:t>«Мокрый» - «сырой, влажный» и т.д.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«Подбери слово»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Дидактическая задача: Развивать у детей сообразительность, умение подбирать нужные по смыслу слова.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Ход игры.  Воспитатель, обращаясь к детям, предлагает им вопросы, </w:t>
      </w:r>
      <w:proofErr w:type="gramStart"/>
      <w:r w:rsidR="00B92BB3">
        <w:rPr>
          <w:color w:val="000000"/>
          <w:sz w:val="27"/>
          <w:szCs w:val="27"/>
        </w:rPr>
        <w:t>например</w:t>
      </w:r>
      <w:proofErr w:type="gramEnd"/>
      <w:r w:rsidR="00B92BB3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«Вспомните, что можно шить?» Ответы детей: «Платье, пальто, сарафан, рубашку, сапоги, шубу и т.д. «Штопать – носки, чулки, варежки, шарф».  «Завязывать – шнурки, веревочку, шарф, завязки». «Надвигать – шапку, платок, шляпу, панаму, бескозырку, фуражку, будёновку». «Надеть пальто, платье, чулки, шубу, плащ, юбку, сарафан, колготки» и т.д.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«Первоклассник»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Дидактическая задача: Закреплять знания детей о том, что нужно первокласснику для учёбы в школе воспитывать желание учиться в школе, собранность, аккуратность.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Игровое правило. Собирать предметы по сигналу.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Игровое действие. Соревнование – кто быстрее соберёт в портфель все необходимое для школы.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Ход игры. На столе лежат два портфеля. На других столах лежат учебные принадлежности: тетради, буквари, пеналы, ручки, цветные карандаши и др. После краткой беседы о том, что дети подготовительной группы скоро пойдут в школу, и что они будут сами собирать в портфели все необходимое для учебы, они начинают игру выходят к столу двое играющих; по команде водящего они должны отобрать необходимые учебные принадлежности, аккуратно положить их в портфель и закрыть его. Кто это сделает первым, тот и выиграл. Чтобы игра продолжалась, дети, выполнившие задание, выбирают вместо себя других участников. Остальные выступают в роли болельщиков и объективно оценивают победителей.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В игре </w:t>
      </w:r>
      <w:r w:rsidR="00B92BB3">
        <w:rPr>
          <w:color w:val="000000"/>
          <w:sz w:val="27"/>
          <w:szCs w:val="27"/>
        </w:rPr>
        <w:t>закрепляется название</w:t>
      </w:r>
      <w:r>
        <w:rPr>
          <w:color w:val="000000"/>
          <w:sz w:val="27"/>
          <w:szCs w:val="27"/>
        </w:rPr>
        <w:t xml:space="preserve"> и назначение всех предметов. Воспитатель обращает внимание ребят на то. Что не только быстро надо всё складывать, но и аккуратно; поощряет тех, кто точно выполнил эти правила в игре.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«Кузовок»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r>
        <w:rPr>
          <w:color w:val="000000"/>
          <w:sz w:val="27"/>
          <w:szCs w:val="27"/>
        </w:rPr>
        <w:t>Дидактическая задача: Развивать слуховое внимание, активизировать словарь, мышление; развивать сообразительность.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Игровые правила. В кузовок можно «класть» только те слова, которые оканчиваются на -</w:t>
      </w:r>
      <w:proofErr w:type="spellStart"/>
      <w:r>
        <w:rPr>
          <w:color w:val="000000"/>
          <w:sz w:val="27"/>
          <w:szCs w:val="27"/>
        </w:rPr>
        <w:t>ок</w:t>
      </w:r>
      <w:proofErr w:type="spellEnd"/>
      <w:r>
        <w:rPr>
          <w:color w:val="000000"/>
          <w:sz w:val="27"/>
          <w:szCs w:val="27"/>
        </w:rPr>
        <w:t>; назвавший слово, передает кузовок другому ребенку.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Игровые действия. Имитация движения, будто в кузовок опускают предмет, кто ошибется, назвав предмет с другим окончанием, платит фант, который затем отыгрывается.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Ход игры. Играющие усаживаются за столом. Воспитатель ставит на стол корзинку, затем спрашивает: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>- Видите, дети, этот кузовок? Знаете, что можно класть в кузовок? В этот кузовок будете класть все, что можно назвать словом, оканчивающимся на -</w:t>
      </w:r>
      <w:proofErr w:type="spellStart"/>
      <w:r>
        <w:rPr>
          <w:color w:val="000000"/>
          <w:sz w:val="27"/>
          <w:szCs w:val="27"/>
        </w:rPr>
        <w:t>ок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: замок, платок, чулок, носок, шнурок, листок, комок, колобок, крючок. Грибок, коробок и т.д. Каждый положит в кузовок, что он хочет, согласно </w:t>
      </w:r>
      <w:r w:rsidR="00B92BB3">
        <w:rPr>
          <w:color w:val="000000"/>
          <w:sz w:val="27"/>
          <w:szCs w:val="27"/>
        </w:rPr>
        <w:t>правилу, и</w:t>
      </w:r>
      <w:r>
        <w:rPr>
          <w:color w:val="000000"/>
          <w:sz w:val="27"/>
          <w:szCs w:val="27"/>
        </w:rPr>
        <w:t xml:space="preserve"> передаёт своему соседу, тот тоже положит что-нибудь из вещей, название которых оканчивается </w:t>
      </w:r>
      <w:proofErr w:type="gramStart"/>
      <w:r>
        <w:rPr>
          <w:color w:val="000000"/>
          <w:sz w:val="27"/>
          <w:szCs w:val="27"/>
        </w:rPr>
        <w:t>на  -</w:t>
      </w:r>
      <w:proofErr w:type="spellStart"/>
      <w:proofErr w:type="gramEnd"/>
      <w:r>
        <w:rPr>
          <w:color w:val="000000"/>
          <w:sz w:val="27"/>
          <w:szCs w:val="27"/>
        </w:rPr>
        <w:t>ок</w:t>
      </w:r>
      <w:proofErr w:type="spellEnd"/>
      <w:r>
        <w:rPr>
          <w:color w:val="000000"/>
          <w:sz w:val="27"/>
          <w:szCs w:val="27"/>
        </w:rPr>
        <w:t>, и передаёт кузовок дальше.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«Найди лишнюю картинку»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Подбирается серия рисунков, среди которых трое рисунка можно объединить в группу по общему признаку, а четвертый – лишний.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Предложите ребёнку первые четыре рисунка и попросите лишний убрать. Спросите: «Почему ты так думаешь? Чем похожи те рисунки, которые ты оставил?»  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«Назови три предмета»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Дидактическая задача: Упражнять детей в классификации предметов.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Игровые правила. Назвать три предмета одним общим словом. Кто ошибется, платит фант.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Ход игры. </w:t>
      </w:r>
      <w:r w:rsidR="00B92BB3">
        <w:rPr>
          <w:color w:val="000000"/>
          <w:sz w:val="27"/>
          <w:szCs w:val="27"/>
        </w:rPr>
        <w:t>Дети, говорит</w:t>
      </w:r>
      <w:r>
        <w:rPr>
          <w:color w:val="000000"/>
          <w:sz w:val="27"/>
          <w:szCs w:val="27"/>
        </w:rPr>
        <w:t xml:space="preserve"> воспитатель, мы уже </w:t>
      </w:r>
      <w:r w:rsidR="00B92BB3">
        <w:rPr>
          <w:color w:val="000000"/>
          <w:sz w:val="27"/>
          <w:szCs w:val="27"/>
        </w:rPr>
        <w:t>играли в</w:t>
      </w:r>
      <w:r>
        <w:rPr>
          <w:color w:val="000000"/>
          <w:sz w:val="27"/>
          <w:szCs w:val="27"/>
        </w:rPr>
        <w:t xml:space="preserve"> разные игры, где требовалось быстро подобрать нужное слово. Сейчас мы поиграем в похожую игру, но только будем подбирать не одно слово, а сразу три. Я назову одно слово, например, мебель, а тот, кому я брошу мяч, назовёт три слова, которые можно назвать одним словом мебель. Какие предметы можно назвать, одним словом мебель?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>- Стол, стул, кровать.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-«Цветы»- произносит педагог и после небольшой паузы бросает мяч ребенку. Тот отвечает: «Ромашка, роза, василёк».</w:t>
      </w:r>
    </w:p>
    <w:p w:rsidR="00D46D42" w:rsidRDefault="00D46D42" w:rsidP="00D46D4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color w:val="000000"/>
          <w:sz w:val="27"/>
          <w:szCs w:val="27"/>
        </w:rPr>
        <w:t>В этой игре дети учатся относить три видовых понятия к одному родовому. В другом варианте игры дети, наоборот, по нескольким видовым понятиям учатся находить родовые. Например, Воспитатель называет: «Малина, клубника, смородина». Ребёнок, поймавший мяч, отвечает: «Ягоды».  Более сложным вариантом игры будет такой, когда воспитатель во время одной игры меняет задание: то называет видовые понятия, и дети находят родовые, то называет родовые понятия, а дети указывают видовые. Такой вариант предлагается в том случае, если дети часто играли в различные игры на классификацию предметов.</w:t>
      </w:r>
    </w:p>
    <w:p w:rsidR="00005624" w:rsidRDefault="00C60BCD"/>
    <w:sectPr w:rsidR="00005624" w:rsidSect="00B92BB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939B0"/>
    <w:multiLevelType w:val="multilevel"/>
    <w:tmpl w:val="AB6C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42"/>
    <w:rsid w:val="002F0FD4"/>
    <w:rsid w:val="00417DFC"/>
    <w:rsid w:val="00B92BB3"/>
    <w:rsid w:val="00C60BCD"/>
    <w:rsid w:val="00CF2AEA"/>
    <w:rsid w:val="00D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5358"/>
  <w15:chartTrackingRefBased/>
  <w15:docId w15:val="{0BD834EA-03D3-4F2E-B7EF-6CC76FB4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D42"/>
  </w:style>
  <w:style w:type="character" w:styleId="a4">
    <w:name w:val="Emphasis"/>
    <w:basedOn w:val="a0"/>
    <w:uiPriority w:val="20"/>
    <w:qFormat/>
    <w:rsid w:val="00D4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2016-11-13T13:50:00Z</dcterms:created>
  <dcterms:modified xsi:type="dcterms:W3CDTF">2021-04-26T13:38:00Z</dcterms:modified>
</cp:coreProperties>
</file>